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EE" w:rsidRPr="00D509C0" w:rsidRDefault="00744BEE" w:rsidP="00744BE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09C0">
        <w:rPr>
          <w:rFonts w:ascii="Times New Roman" w:eastAsia="Calibri" w:hAnsi="Times New Roman" w:cs="Times New Roman"/>
          <w:sz w:val="24"/>
          <w:szCs w:val="24"/>
        </w:rPr>
        <w:t xml:space="preserve">Индивидуальная адаптированная рабочая программа учебного предмета </w:t>
      </w:r>
      <w:r w:rsidRPr="00D509C0">
        <w:rPr>
          <w:rFonts w:ascii="Times New Roman" w:eastAsia="Calibri" w:hAnsi="Times New Roman" w:cs="Times New Roman"/>
          <w:i/>
          <w:sz w:val="24"/>
          <w:szCs w:val="24"/>
          <w:u w:val="single"/>
        </w:rPr>
        <w:t>«Русский</w:t>
      </w:r>
      <w:r w:rsidRPr="00D50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9C0">
        <w:rPr>
          <w:rFonts w:ascii="Times New Roman" w:eastAsia="Calibri" w:hAnsi="Times New Roman" w:cs="Times New Roman"/>
          <w:i/>
          <w:sz w:val="24"/>
          <w:szCs w:val="24"/>
          <w:u w:val="single"/>
        </w:rPr>
        <w:t>язык»</w:t>
      </w:r>
      <w:r w:rsidRPr="00D509C0">
        <w:rPr>
          <w:rFonts w:ascii="Times New Roman" w:eastAsia="Calibri" w:hAnsi="Times New Roman" w:cs="Times New Roman"/>
          <w:sz w:val="24"/>
          <w:szCs w:val="24"/>
        </w:rPr>
        <w:t xml:space="preserve"> для __________________, обучающегося 3-_____ класса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на основании Приказа № 25/05 – ОД от 09.09.2022 г.,  </w:t>
      </w:r>
      <w:r w:rsidRPr="00D509C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на основе авторской программы В.Г. Горецкого, В.П. </w:t>
      </w:r>
      <w:proofErr w:type="spellStart"/>
      <w:r w:rsidRPr="00D509C0">
        <w:rPr>
          <w:rFonts w:ascii="Times New Roman" w:eastAsia="Calibri" w:hAnsi="Times New Roman" w:cs="Times New Roman"/>
          <w:i/>
          <w:sz w:val="24"/>
          <w:szCs w:val="24"/>
          <w:u w:val="single"/>
        </w:rPr>
        <w:t>Канакиной</w:t>
      </w:r>
      <w:proofErr w:type="spellEnd"/>
      <w:r w:rsidRPr="00D509C0">
        <w:rPr>
          <w:rFonts w:ascii="Times New Roman" w:eastAsia="Calibri" w:hAnsi="Times New Roman" w:cs="Times New Roman"/>
          <w:i/>
          <w:sz w:val="24"/>
          <w:szCs w:val="24"/>
          <w:u w:val="single"/>
        </w:rPr>
        <w:t>, входящей в УМК «Школа России» (Русский язык.</w:t>
      </w:r>
      <w:proofErr w:type="gramEnd"/>
      <w:r w:rsidRPr="00D509C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Рабочие программы. Предметная линия учебников системы «Школа России» 1-4 классы: пособие для учителей общеобразовательных организаций/[В.П. </w:t>
      </w:r>
      <w:proofErr w:type="spellStart"/>
      <w:r w:rsidRPr="00D509C0">
        <w:rPr>
          <w:rFonts w:ascii="Times New Roman" w:eastAsia="Calibri" w:hAnsi="Times New Roman" w:cs="Times New Roman"/>
          <w:i/>
          <w:sz w:val="24"/>
          <w:szCs w:val="24"/>
          <w:u w:val="single"/>
        </w:rPr>
        <w:t>Канакина</w:t>
      </w:r>
      <w:proofErr w:type="spellEnd"/>
      <w:r w:rsidRPr="00D509C0">
        <w:rPr>
          <w:rFonts w:ascii="Times New Roman" w:eastAsia="Calibri" w:hAnsi="Times New Roman" w:cs="Times New Roman"/>
          <w:i/>
          <w:sz w:val="24"/>
          <w:szCs w:val="24"/>
          <w:u w:val="single"/>
        </w:rPr>
        <w:t>, В.Г. Горецкий, М.В.</w:t>
      </w:r>
      <w:r w:rsidRPr="00D50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09C0">
        <w:rPr>
          <w:rFonts w:ascii="Times New Roman" w:eastAsia="Calibri" w:hAnsi="Times New Roman" w:cs="Times New Roman"/>
          <w:i/>
          <w:sz w:val="24"/>
          <w:szCs w:val="24"/>
          <w:u w:val="single"/>
        </w:rPr>
        <w:t>Бойкина</w:t>
      </w:r>
      <w:proofErr w:type="spellEnd"/>
      <w:r w:rsidRPr="00D509C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и др.]</w:t>
      </w:r>
      <w:proofErr w:type="gramStart"/>
      <w:r w:rsidRPr="00D509C0">
        <w:rPr>
          <w:rFonts w:ascii="Times New Roman" w:eastAsia="Calibri" w:hAnsi="Times New Roman" w:cs="Times New Roman"/>
          <w:i/>
          <w:sz w:val="24"/>
          <w:szCs w:val="24"/>
          <w:u w:val="single"/>
        </w:rPr>
        <w:t>.-</w:t>
      </w:r>
      <w:proofErr w:type="spellStart"/>
      <w:proofErr w:type="gramEnd"/>
      <w:r w:rsidRPr="00D509C0">
        <w:rPr>
          <w:rFonts w:ascii="Times New Roman" w:eastAsia="Calibri" w:hAnsi="Times New Roman" w:cs="Times New Roman"/>
          <w:i/>
          <w:sz w:val="24"/>
          <w:szCs w:val="24"/>
          <w:u w:val="single"/>
        </w:rPr>
        <w:t>М.:Просвещение</w:t>
      </w:r>
      <w:proofErr w:type="spellEnd"/>
      <w:r w:rsidRPr="00D509C0">
        <w:rPr>
          <w:rFonts w:ascii="Times New Roman" w:eastAsia="Calibri" w:hAnsi="Times New Roman" w:cs="Times New Roman"/>
          <w:i/>
          <w:sz w:val="24"/>
          <w:szCs w:val="24"/>
          <w:u w:val="single"/>
        </w:rPr>
        <w:t>, 2014. – 340 с.)</w:t>
      </w:r>
      <w:r w:rsidRPr="00D509C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НОО, утвержденным приказом Министерства образования и науки Российской Федерации от 06.10.2009 г. № 373 (в ред. Приказа от 31.12.2015 г. № 1576), ФГОС НОО ОВЗ, утвержденным Приказом Министерства образования и науки Российской Федерации от 19.12.2014 г. № 1598, и является приложением к Адаптированной основной общеобразовательной программе начального общего образования обучающихся с РАС (вариант 8.2.) МБОУ «СОШ № 43» г. Симферополя.</w:t>
      </w:r>
    </w:p>
    <w:p w:rsidR="00744BEE" w:rsidRPr="00D509C0" w:rsidRDefault="00744BEE" w:rsidP="00744B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09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Учебник:</w:t>
      </w:r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Русский язык. 3 класс : учеб</w:t>
      </w:r>
      <w:proofErr w:type="gramStart"/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>. учреждений : в 2 ч. / В.П. </w:t>
      </w:r>
      <w:proofErr w:type="spellStart"/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>, В.Г. Горецкий. – М. : Просвещение, 2022г</w:t>
      </w:r>
      <w:proofErr w:type="gramStart"/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proofErr w:type="gramEnd"/>
    </w:p>
    <w:p w:rsidR="00744BEE" w:rsidRPr="00D509C0" w:rsidRDefault="00744BEE" w:rsidP="00744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Электронное приложение к учебнику В.П. </w:t>
      </w:r>
      <w:proofErr w:type="spellStart"/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>Канакиной</w:t>
      </w:r>
      <w:proofErr w:type="spellEnd"/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«Русский язык. 3 класс» (CD).</w:t>
      </w:r>
      <w:r w:rsidRPr="00D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Программа разработана с учетом психофизических особенностей и индивидуальных возможностей ребенка с РАС, обеспечивает коррекцию нарушений развития.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9C0">
        <w:rPr>
          <w:rFonts w:ascii="Times New Roman" w:eastAsia="Calibri" w:hAnsi="Times New Roman" w:cs="Times New Roman"/>
          <w:i/>
          <w:sz w:val="24"/>
          <w:szCs w:val="24"/>
        </w:rPr>
        <w:t>Социальное развитие:</w:t>
      </w:r>
    </w:p>
    <w:p w:rsidR="00744BEE" w:rsidRPr="00D509C0" w:rsidRDefault="00744BEE" w:rsidP="0074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адаптация ребенка к коллективу сверстников;</w:t>
      </w:r>
    </w:p>
    <w:p w:rsidR="00744BEE" w:rsidRPr="00D509C0" w:rsidRDefault="00744BEE" w:rsidP="0074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поэтапное формирование учебной деятельности и коммуникативного поведения;</w:t>
      </w:r>
    </w:p>
    <w:p w:rsidR="00744BEE" w:rsidRPr="00D509C0" w:rsidRDefault="00744BEE" w:rsidP="00744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 xml:space="preserve"> - формирование системы взаимоотношений необходимых для включения в окружающую жизнь;</w:t>
      </w:r>
    </w:p>
    <w:p w:rsidR="00744BEE" w:rsidRPr="00D509C0" w:rsidRDefault="00744BEE" w:rsidP="00744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 xml:space="preserve"> - коррекция социально-нравственного поведения (осознание социальной роли ученика, выполнение обязанностей, диктуемых данной ролью, ответственное отношение к учебе, соблюдение правил поведения на урок, правил общения);</w:t>
      </w:r>
    </w:p>
    <w:p w:rsidR="00744BEE" w:rsidRPr="00D509C0" w:rsidRDefault="00744BEE" w:rsidP="00744BE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 xml:space="preserve">   - развитие умений следовать правилам и соблюдать последовательность в различных видах реальности.</w:t>
      </w:r>
    </w:p>
    <w:p w:rsidR="00744BEE" w:rsidRPr="00D509C0" w:rsidRDefault="00744BEE" w:rsidP="00744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9C0">
        <w:rPr>
          <w:rFonts w:ascii="Times New Roman" w:eastAsia="Calibri" w:hAnsi="Times New Roman" w:cs="Times New Roman"/>
          <w:i/>
          <w:sz w:val="24"/>
          <w:szCs w:val="24"/>
        </w:rPr>
        <w:t>Развитие и коррекция познавательной деятельности:</w:t>
      </w:r>
    </w:p>
    <w:p w:rsidR="00744BEE" w:rsidRPr="00D509C0" w:rsidRDefault="00744BEE" w:rsidP="0074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 xml:space="preserve"> - коррекция умений и навыков, необходимых для деятельности любого вида: умение ориентироваться в задании, выполнять работу в соответствии с образцом, инструкцией;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развитие пространственного восприятия;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развитие концентрации, устойчивости внимания;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развитие причинно-следственных связей, временных представлений;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коррекция способности обобщения, анализа, синтеза, сравнения, классификации;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формирование умения переносить свои знания в новые условия;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9C0">
        <w:rPr>
          <w:rFonts w:ascii="Times New Roman" w:eastAsia="Calibri" w:hAnsi="Times New Roman" w:cs="Times New Roman"/>
          <w:i/>
          <w:sz w:val="24"/>
          <w:szCs w:val="24"/>
        </w:rPr>
        <w:t>Развитие и коррекция эмоциональной сферы: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создание ситуации успеха в учебно-познавательной деятельности;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 xml:space="preserve"> - развитие эмоциональной сферы ученика;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 xml:space="preserve"> - формирование уверенности в себе, уменьшение чувства тревожности в учебных ситуациях;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обеспечение </w:t>
      </w:r>
      <w:proofErr w:type="spellStart"/>
      <w:r w:rsidRPr="00D509C0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D509C0">
        <w:rPr>
          <w:rFonts w:ascii="Times New Roman" w:eastAsia="Calibri" w:hAnsi="Times New Roman" w:cs="Times New Roman"/>
          <w:sz w:val="24"/>
          <w:szCs w:val="24"/>
        </w:rPr>
        <w:t xml:space="preserve"> режима дня, оптимальной учебной нагрузки на ученика.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9C0">
        <w:rPr>
          <w:rFonts w:ascii="Times New Roman" w:eastAsia="Calibri" w:hAnsi="Times New Roman" w:cs="Times New Roman"/>
          <w:i/>
          <w:sz w:val="24"/>
          <w:szCs w:val="24"/>
        </w:rPr>
        <w:t>Речевое развитие и коррекция: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развитие произносительной стороны речи;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стимулирование и поощрение речевой активности;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развитие слухового внимания, внимания к обращенной речи;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формирование мотивации к речевому общению;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расширение и активизация словарного запаса;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развитие коммуникативных функций речи;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развитие фразовой, связной речи;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– формирование умения понимать простую одноступенчатую, далее двухступенчатую инструкцию.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Развитие основных двигательных навыков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 xml:space="preserve"> - развитие крупной и мелкой моторики.</w:t>
      </w:r>
    </w:p>
    <w:p w:rsidR="00744BEE" w:rsidRPr="00D509C0" w:rsidRDefault="00744BEE" w:rsidP="00744B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BEE" w:rsidRPr="00D509C0" w:rsidRDefault="00744BEE" w:rsidP="00744BE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9C0">
        <w:rPr>
          <w:rFonts w:ascii="Times New Roman" w:eastAsia="Calibri" w:hAnsi="Times New Roman" w:cs="Times New Roman"/>
          <w:sz w:val="24"/>
          <w:szCs w:val="24"/>
        </w:rPr>
        <w:t>Программа отражает содержание обучения предмету «</w:t>
      </w:r>
      <w:r w:rsidRPr="00D509C0">
        <w:rPr>
          <w:rFonts w:ascii="Times New Roman" w:eastAsia="Calibri" w:hAnsi="Times New Roman" w:cs="Times New Roman"/>
          <w:i/>
          <w:sz w:val="24"/>
          <w:szCs w:val="24"/>
          <w:u w:val="single"/>
        </w:rPr>
        <w:t>Русский</w:t>
      </w:r>
      <w:r w:rsidRPr="00D50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9C0">
        <w:rPr>
          <w:rFonts w:ascii="Times New Roman" w:eastAsia="Calibri" w:hAnsi="Times New Roman" w:cs="Times New Roman"/>
          <w:i/>
          <w:sz w:val="24"/>
          <w:szCs w:val="24"/>
          <w:u w:val="single"/>
        </w:rPr>
        <w:t>язык</w:t>
      </w:r>
      <w:r w:rsidRPr="00D509C0">
        <w:rPr>
          <w:rFonts w:ascii="Times New Roman" w:eastAsia="Calibri" w:hAnsi="Times New Roman" w:cs="Times New Roman"/>
          <w:sz w:val="24"/>
          <w:szCs w:val="24"/>
        </w:rPr>
        <w:t>» с учетом особых образовательных потребностей обучающихся с задержкой психического развития. Сущность специфических образовательных потребностей учитывается в распределении учебного содержания по годам обучения и в календарно-тематическом планировании</w:t>
      </w:r>
    </w:p>
    <w:p w:rsidR="00744BEE" w:rsidRPr="00D509C0" w:rsidRDefault="00744BEE" w:rsidP="00744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Общей целью </w:t>
      </w:r>
      <w:r w:rsidRPr="00D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предмета </w:t>
      </w:r>
      <w:r w:rsidRPr="00D509C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«Русский язык»</w:t>
      </w:r>
      <w:r w:rsidRPr="00D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умений и навыков грамотного, безошибочного письма, развитие устной и письменной речи учащегося; развитие языковой эрудиции школьника, его интереса к языку и речевому творчеству.</w:t>
      </w:r>
    </w:p>
    <w:p w:rsidR="00744BEE" w:rsidRPr="00D509C0" w:rsidRDefault="00744BEE" w:rsidP="00744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учебным предметом </w:t>
      </w:r>
      <w:r w:rsidRPr="00D509C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«Русский язык»</w:t>
      </w:r>
      <w:r w:rsidRPr="00D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большую сложность для учащегося с РАС.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D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D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мыслительных операций и знаково-символической (замещающей) функции мышления.</w:t>
      </w:r>
    </w:p>
    <w:p w:rsidR="00744BEE" w:rsidRPr="00D509C0" w:rsidRDefault="00744BEE" w:rsidP="00744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перечисленными трудностями и обозначенными во ФГОС НОО </w:t>
      </w:r>
      <w:proofErr w:type="gramStart"/>
      <w:r w:rsidRPr="00D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определяются </w:t>
      </w:r>
      <w:r w:rsidRPr="00D50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цели и задачи учебного предмета</w:t>
      </w:r>
      <w:r w:rsidRPr="00D5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4BEE" w:rsidRPr="00D509C0" w:rsidRDefault="00744BEE" w:rsidP="00744BEE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09C0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eastAsia="ru-RU"/>
        </w:rPr>
        <w:t xml:space="preserve">– познавательная цель </w:t>
      </w:r>
      <w:r w:rsidRPr="00D509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предполагает ознакомление </w:t>
      </w:r>
      <w:proofErr w:type="gramStart"/>
      <w:r w:rsidRPr="00D509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обучающих</w:t>
      </w:r>
      <w:proofErr w:type="gramEnd"/>
      <w:r w:rsidRPr="00D509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 </w:t>
      </w:r>
      <w:r w:rsidRPr="00D509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основными положениями науки о языке и формирование на </w:t>
      </w:r>
      <w:r w:rsidRPr="00D509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этой основе знаково-символического восприятия и логич</w:t>
      </w:r>
      <w:r w:rsidRPr="00D509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еского мышления;</w:t>
      </w:r>
    </w:p>
    <w:p w:rsidR="00744BEE" w:rsidRPr="00D509C0" w:rsidRDefault="00744BEE" w:rsidP="00744BEE">
      <w:pPr>
        <w:shd w:val="clear" w:color="auto" w:fill="FFFFFF"/>
        <w:tabs>
          <w:tab w:val="left" w:pos="51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D509C0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4"/>
          <w:szCs w:val="24"/>
          <w:lang w:eastAsia="ru-RU"/>
        </w:rPr>
        <w:t>– социокультурная цель</w:t>
      </w:r>
      <w:r w:rsidRPr="00D509C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D509C0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вкл</w:t>
      </w:r>
      <w:r w:rsidRPr="00D509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ючает формирование коммуникативной компетенции обучающи</w:t>
      </w:r>
      <w:r w:rsidRPr="00D509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хся: развитие устной и письменной речи, монологической </w:t>
      </w:r>
      <w:r w:rsidRPr="00D509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диалогической речи, а также навыков грамотного, безоши</w:t>
      </w:r>
      <w:r w:rsidRPr="00D509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D509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бочного письма как показателя общей культуры человека.</w:t>
      </w:r>
    </w:p>
    <w:p w:rsidR="00744BEE" w:rsidRPr="00D509C0" w:rsidRDefault="00744BEE" w:rsidP="00744BEE">
      <w:pPr>
        <w:shd w:val="clear" w:color="auto" w:fill="FFFFFF"/>
        <w:tabs>
          <w:tab w:val="left" w:pos="518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D509C0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Изучение предмета «Русский язык» способствует решению следующих </w:t>
      </w:r>
      <w:r w:rsidRPr="00D509C0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задач:</w:t>
      </w:r>
    </w:p>
    <w:p w:rsidR="00744BEE" w:rsidRPr="00D509C0" w:rsidRDefault="00744BEE" w:rsidP="00744B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0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устной и 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ребёнка.</w:t>
      </w:r>
    </w:p>
    <w:p w:rsidR="00744BEE" w:rsidRPr="00D509C0" w:rsidRDefault="00744BEE" w:rsidP="00744B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0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</w:t>
      </w:r>
      <w:r w:rsidRPr="00D50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этикета; развитие умения ориентироваться в целях, задачах, средст</w:t>
      </w:r>
      <w:bookmarkStart w:id="0" w:name="_GoBack"/>
      <w:bookmarkEnd w:id="0"/>
      <w:r w:rsidRPr="00D50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вах и условиях общения, выбирать адекватные языковые средства для успешного решения коммуникативных задач.</w:t>
      </w:r>
    </w:p>
    <w:p w:rsidR="00744BEE" w:rsidRPr="00D509C0" w:rsidRDefault="00744BEE" w:rsidP="00744BEE">
      <w:pPr>
        <w:shd w:val="clear" w:color="auto" w:fill="FFFFFF"/>
        <w:tabs>
          <w:tab w:val="left" w:pos="518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</w:pPr>
    </w:p>
    <w:p w:rsidR="00744BEE" w:rsidRPr="00D509C0" w:rsidRDefault="00744BEE" w:rsidP="00744BEE">
      <w:pPr>
        <w:spacing w:after="0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44BEE" w:rsidRPr="00D509C0" w:rsidRDefault="00744BEE" w:rsidP="00744BE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Индивидуальным учебным планом   _______________,  обучающегося 3-_ класса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«Русский язык» в 3 классе отведено 4 часа в неделю (136 часов в год): </w:t>
      </w:r>
      <w:proofErr w:type="spellStart"/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>аудиторно</w:t>
      </w:r>
      <w:proofErr w:type="spellEnd"/>
      <w:r w:rsidRPr="00D50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 2 часа, самостоятельное изучение – 2  часа.</w:t>
      </w:r>
    </w:p>
    <w:p w:rsidR="00824D9E" w:rsidRDefault="00824D9E"/>
    <w:sectPr w:rsidR="0082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61"/>
    <w:rsid w:val="00123561"/>
    <w:rsid w:val="0037548B"/>
    <w:rsid w:val="00744BEE"/>
    <w:rsid w:val="0082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2023-03-23T16:07:00Z</dcterms:created>
  <dcterms:modified xsi:type="dcterms:W3CDTF">2023-03-23T16:07:00Z</dcterms:modified>
</cp:coreProperties>
</file>