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07" w:rsidRDefault="004D3007" w:rsidP="004D300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Индивидуальная адаптированная п</w:t>
      </w:r>
      <w:r w:rsidRPr="00285F47">
        <w:rPr>
          <w:rFonts w:ascii="Times New Roman" w:eastAsia="Times New Roman" w:hAnsi="Times New Roman"/>
          <w:sz w:val="24"/>
          <w:szCs w:val="24"/>
        </w:rPr>
        <w:t>рограмма </w:t>
      </w:r>
      <w:hyperlink r:id="rId5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«Изобразительное искусство» Н.А. Горяева, Л.А.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А.С. Питерских, Г.Е. Гуров, Н.А.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Лепская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М.Т. Ломоносова, О.В. Островская., </w:t>
      </w:r>
      <w:r>
        <w:rPr>
          <w:rFonts w:ascii="Times New Roman" w:hAnsi="Times New Roman"/>
          <w:sz w:val="24"/>
          <w:szCs w:val="24"/>
        </w:rPr>
        <w:t>ФГОС НОО ОВЗ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является приложением к Адаптированной основной общеобразовательной программе начального общего образования обучающихся с РАС (вариант</w:t>
      </w:r>
      <w:proofErr w:type="gramEnd"/>
      <w:r>
        <w:rPr>
          <w:rFonts w:ascii="Times New Roman" w:hAnsi="Times New Roman"/>
          <w:sz w:val="24"/>
          <w:szCs w:val="24"/>
        </w:rPr>
        <w:t xml:space="preserve"> 8.2.) МБОУ «СОШ № 43» г. Симферополя.</w:t>
      </w:r>
    </w:p>
    <w:p w:rsidR="004D3007" w:rsidRDefault="004D3007" w:rsidP="004D300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Pr="002F3A68">
        <w:rPr>
          <w:rFonts w:ascii="Times New Roman" w:hAnsi="Times New Roman"/>
          <w:sz w:val="24"/>
          <w:szCs w:val="24"/>
        </w:rPr>
        <w:t>учебнику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«Изобразительное искусство» </w:t>
      </w:r>
      <w:r w:rsidRPr="00CC4CBF">
        <w:rPr>
          <w:rFonts w:ascii="Times New Roman" w:hAnsi="Times New Roman"/>
          <w:sz w:val="24"/>
          <w:szCs w:val="24"/>
        </w:rPr>
        <w:t xml:space="preserve">Горяева Н.А., </w:t>
      </w:r>
      <w:proofErr w:type="spellStart"/>
      <w:r w:rsidRPr="00CC4CBF">
        <w:rPr>
          <w:rFonts w:ascii="Times New Roman" w:hAnsi="Times New Roman"/>
          <w:sz w:val="24"/>
          <w:szCs w:val="24"/>
        </w:rPr>
        <w:t>Неменск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А.С., и др. </w:t>
      </w:r>
      <w:r w:rsidRPr="00CC4CBF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CC4CB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C4CBF">
        <w:rPr>
          <w:rFonts w:ascii="Times New Roman" w:hAnsi="Times New Roman"/>
          <w:sz w:val="24"/>
          <w:szCs w:val="24"/>
        </w:rPr>
        <w:t xml:space="preserve"> Б.М.</w:t>
      </w:r>
      <w:r w:rsidRPr="00EF69DF"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3007" w:rsidRPr="00650619" w:rsidRDefault="004D3007" w:rsidP="004D3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619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Общей целью </w:t>
      </w:r>
      <w:r w:rsidRPr="00650619">
        <w:rPr>
          <w:rFonts w:ascii="Times New Roman" w:hAnsi="Times New Roman"/>
          <w:sz w:val="24"/>
          <w:szCs w:val="24"/>
        </w:rPr>
        <w:t xml:space="preserve">изучения предмета «Изобразительное искусство» является </w:t>
      </w:r>
      <w:r w:rsidRPr="00650619">
        <w:rPr>
          <w:rFonts w:ascii="Times New Roman" w:hAnsi="Times New Roman"/>
          <w:sz w:val="24"/>
          <w:szCs w:val="24"/>
          <w:lang w:eastAsia="ar-SA"/>
        </w:rPr>
        <w:t>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  <w:r w:rsidRPr="00650619">
        <w:rPr>
          <w:rFonts w:ascii="Times New Roman" w:hAnsi="Times New Roman"/>
          <w:sz w:val="24"/>
          <w:szCs w:val="24"/>
        </w:rPr>
        <w:t xml:space="preserve"> </w:t>
      </w:r>
    </w:p>
    <w:p w:rsidR="004D3007" w:rsidRPr="00650619" w:rsidRDefault="004D3007" w:rsidP="004D3007">
      <w:pPr>
        <w:jc w:val="both"/>
        <w:rPr>
          <w:rFonts w:ascii="Times New Roman" w:hAnsi="Times New Roman"/>
          <w:sz w:val="24"/>
          <w:szCs w:val="24"/>
        </w:rPr>
      </w:pPr>
      <w:r w:rsidRPr="00650619">
        <w:rPr>
          <w:rFonts w:ascii="Times New Roman" w:hAnsi="Times New Roman"/>
          <w:sz w:val="24"/>
          <w:szCs w:val="24"/>
        </w:rPr>
        <w:t xml:space="preserve">          Овладение учебным предметом «Изобразительное искусство» представляет большую сложность для учащихся с РАС. Это связано с недостатками </w:t>
      </w:r>
      <w:r w:rsidRPr="00650619">
        <w:rPr>
          <w:rFonts w:ascii="Times New Roman" w:hAnsi="Times New Roman"/>
          <w:sz w:val="24"/>
          <w:szCs w:val="24"/>
        </w:rPr>
        <w:sym w:font="Symbol" w:char="F020"/>
      </w:r>
      <w:r w:rsidRPr="00650619">
        <w:rPr>
          <w:rFonts w:ascii="Times New Roman" w:hAnsi="Times New Roman"/>
          <w:sz w:val="24"/>
          <w:szCs w:val="24"/>
        </w:rPr>
        <w:t xml:space="preserve"> распознавание содержания картин с социальным подтекстом,</w:t>
      </w:r>
      <w:r w:rsidRPr="00650619">
        <w:rPr>
          <w:rFonts w:ascii="Times New Roman" w:hAnsi="Times New Roman"/>
          <w:sz w:val="24"/>
          <w:szCs w:val="24"/>
        </w:rPr>
        <w:sym w:font="Symbol" w:char="F020"/>
      </w:r>
      <w:r w:rsidRPr="00650619">
        <w:rPr>
          <w:rFonts w:ascii="Times New Roman" w:hAnsi="Times New Roman"/>
          <w:sz w:val="24"/>
          <w:szCs w:val="24"/>
        </w:rPr>
        <w:t xml:space="preserve"> эмоциональная интерпретация цвета (светлые тона – радостное настроение, темные тона – грустное, печальное настроение),  передача эмоциональной составляющей при помощи цвета.</w:t>
      </w:r>
    </w:p>
    <w:p w:rsidR="004D3007" w:rsidRPr="00650619" w:rsidRDefault="004D3007" w:rsidP="004D3007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i/>
          <w:iCs/>
          <w:spacing w:val="-3"/>
          <w:sz w:val="24"/>
          <w:szCs w:val="24"/>
        </w:rPr>
      </w:pPr>
      <w:r w:rsidRPr="00650619">
        <w:rPr>
          <w:rFonts w:ascii="Times New Roman" w:hAnsi="Times New Roman"/>
          <w:sz w:val="24"/>
          <w:szCs w:val="24"/>
        </w:rPr>
        <w:t xml:space="preserve">             В соответствии  с  перечисленными трудностями и обозначенными в ФГОС НОО </w:t>
      </w:r>
      <w:proofErr w:type="gramStart"/>
      <w:r w:rsidRPr="006506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0619">
        <w:rPr>
          <w:rFonts w:ascii="Times New Roman" w:hAnsi="Times New Roman"/>
          <w:sz w:val="24"/>
          <w:szCs w:val="24"/>
        </w:rPr>
        <w:t xml:space="preserve"> с ограниченными особенностями здоровья определяются </w:t>
      </w:r>
      <w:r w:rsidRPr="00650619">
        <w:rPr>
          <w:rFonts w:ascii="Times New Roman" w:hAnsi="Times New Roman"/>
          <w:b/>
          <w:bCs/>
          <w:i/>
          <w:iCs/>
          <w:sz w:val="24"/>
          <w:szCs w:val="24"/>
        </w:rPr>
        <w:t>общие цели и задачи учебного предмета</w:t>
      </w:r>
      <w:r w:rsidRPr="00650619">
        <w:rPr>
          <w:rFonts w:ascii="Times New Roman" w:hAnsi="Times New Roman"/>
          <w:sz w:val="24"/>
          <w:szCs w:val="24"/>
        </w:rPr>
        <w:t>:</w:t>
      </w:r>
      <w:r w:rsidRPr="00650619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</w:t>
      </w:r>
    </w:p>
    <w:p w:rsidR="004D3007" w:rsidRPr="00650619" w:rsidRDefault="004D3007" w:rsidP="004D30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619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  </w:t>
      </w:r>
      <w:proofErr w:type="gramStart"/>
      <w:r w:rsidRPr="00650619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-познавательная цель </w:t>
      </w:r>
      <w:r w:rsidRPr="00650619">
        <w:rPr>
          <w:rFonts w:ascii="Times New Roman" w:hAnsi="Times New Roman"/>
          <w:b/>
          <w:iCs/>
          <w:spacing w:val="-3"/>
          <w:sz w:val="24"/>
          <w:szCs w:val="24"/>
        </w:rPr>
        <w:t>предполагает</w:t>
      </w:r>
      <w:r w:rsidRPr="00650619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</w:t>
      </w:r>
      <w:r w:rsidRPr="00650619">
        <w:rPr>
          <w:rFonts w:ascii="Times New Roman" w:hAnsi="Times New Roman"/>
          <w:sz w:val="24"/>
          <w:szCs w:val="24"/>
        </w:rPr>
        <w:t xml:space="preserve">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 корригировать недостатки познавательной деятельности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 </w:t>
      </w:r>
      <w:proofErr w:type="gramEnd"/>
    </w:p>
    <w:p w:rsidR="004D3007" w:rsidRPr="00650619" w:rsidRDefault="004D3007" w:rsidP="004D30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619">
        <w:rPr>
          <w:rFonts w:ascii="Times New Roman" w:hAnsi="Times New Roman"/>
          <w:b/>
          <w:i/>
          <w:iCs/>
          <w:spacing w:val="4"/>
          <w:sz w:val="24"/>
          <w:szCs w:val="24"/>
        </w:rPr>
        <w:t xml:space="preserve">   -социокультурная  цель</w:t>
      </w:r>
      <w:r w:rsidRPr="0065061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650619">
        <w:rPr>
          <w:rFonts w:ascii="Times New Roman" w:hAnsi="Times New Roman"/>
          <w:iCs/>
          <w:spacing w:val="4"/>
          <w:sz w:val="24"/>
          <w:szCs w:val="24"/>
        </w:rPr>
        <w:t>включат формирование коммуникативной компетенции</w:t>
      </w:r>
      <w:r w:rsidRPr="00650619">
        <w:rPr>
          <w:rFonts w:ascii="Times New Roman" w:hAnsi="Times New Roman"/>
          <w:i/>
          <w:iCs/>
          <w:spacing w:val="4"/>
          <w:sz w:val="24"/>
          <w:szCs w:val="24"/>
        </w:rPr>
        <w:t xml:space="preserve">, </w:t>
      </w:r>
      <w:r w:rsidRPr="00650619">
        <w:rPr>
          <w:rFonts w:ascii="Times New Roman" w:hAnsi="Times New Roman"/>
          <w:iCs/>
          <w:spacing w:val="4"/>
          <w:sz w:val="24"/>
          <w:szCs w:val="24"/>
        </w:rPr>
        <w:t>ознакомление</w:t>
      </w:r>
      <w:r w:rsidRPr="00650619">
        <w:rPr>
          <w:rFonts w:ascii="Times New Roman" w:hAnsi="Times New Roman"/>
          <w:sz w:val="24"/>
          <w:szCs w:val="24"/>
        </w:rPr>
        <w:t xml:space="preserve"> учащегося с отдельными произведениями декоративно-прикладного и народного искусства, воспитывать эмоционально – эстетическое отношение.</w:t>
      </w:r>
    </w:p>
    <w:p w:rsidR="004D3007" w:rsidRPr="007A767B" w:rsidRDefault="004D3007" w:rsidP="004D3007">
      <w:pPr>
        <w:pStyle w:val="s16"/>
        <w:shd w:val="clear" w:color="auto" w:fill="FFFFFF"/>
        <w:spacing w:before="75" w:beforeAutospacing="0" w:after="75" w:afterAutospacing="0"/>
        <w:ind w:left="75" w:right="75" w:firstLine="633"/>
      </w:pPr>
      <w:r w:rsidRPr="007A767B">
        <w:t xml:space="preserve">Основные </w:t>
      </w:r>
      <w:r w:rsidRPr="007A767B">
        <w:rPr>
          <w:b/>
        </w:rPr>
        <w:t>задачи</w:t>
      </w:r>
      <w:r w:rsidRPr="007A767B">
        <w:t xml:space="preserve"> реализации содержания:</w:t>
      </w:r>
    </w:p>
    <w:p w:rsidR="004D3007" w:rsidRDefault="004D3007" w:rsidP="004D3007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 xml:space="preserve">- </w:t>
      </w:r>
      <w:r w:rsidRPr="007A767B">
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</w:t>
      </w:r>
    </w:p>
    <w:p w:rsidR="004D3007" w:rsidRDefault="004D3007" w:rsidP="004D3007">
      <w:pPr>
        <w:pStyle w:val="s16"/>
        <w:shd w:val="clear" w:color="auto" w:fill="FFFFFF"/>
        <w:spacing w:before="75" w:beforeAutospacing="0" w:after="75" w:afterAutospacing="0"/>
        <w:ind w:left="75" w:right="75"/>
      </w:pPr>
      <w:r w:rsidRPr="007A767B">
        <w:t xml:space="preserve"> </w:t>
      </w:r>
      <w:r>
        <w:t>- о</w:t>
      </w:r>
      <w:r w:rsidRPr="007A767B">
        <w:t xml:space="preserve">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</w:t>
      </w:r>
    </w:p>
    <w:p w:rsidR="004D3007" w:rsidRDefault="004D3007" w:rsidP="004D3007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р</w:t>
      </w:r>
      <w:r w:rsidRPr="007A767B">
        <w:t xml:space="preserve">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</w:t>
      </w:r>
    </w:p>
    <w:p w:rsidR="004D3007" w:rsidRPr="00CC4CBF" w:rsidRDefault="004D3007" w:rsidP="004D3007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7A767B">
        <w:t>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</w:p>
    <w:p w:rsidR="004D3007" w:rsidRPr="0067593E" w:rsidRDefault="004D3007" w:rsidP="004D30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619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67593E">
        <w:rPr>
          <w:rFonts w:ascii="Times New Roman" w:hAnsi="Times New Roman"/>
          <w:sz w:val="24"/>
          <w:szCs w:val="24"/>
        </w:rPr>
        <w:t xml:space="preserve">Программа разработана с учетом психофизических особенностей и индивидуальных возможностей ребенка с </w:t>
      </w:r>
      <w:r>
        <w:rPr>
          <w:rFonts w:ascii="Times New Roman" w:hAnsi="Times New Roman"/>
          <w:sz w:val="24"/>
          <w:szCs w:val="24"/>
        </w:rPr>
        <w:t>РАС</w:t>
      </w:r>
      <w:r w:rsidRPr="0067593E">
        <w:rPr>
          <w:rFonts w:ascii="Times New Roman" w:hAnsi="Times New Roman"/>
          <w:sz w:val="24"/>
          <w:szCs w:val="24"/>
        </w:rPr>
        <w:t>, обеспечивает коррекцию нарушений развития.</w:t>
      </w:r>
    </w:p>
    <w:p w:rsidR="004D3007" w:rsidRPr="00650619" w:rsidRDefault="004D3007" w:rsidP="004D3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 xml:space="preserve">Согласно утверждённому </w:t>
      </w:r>
      <w:r>
        <w:rPr>
          <w:rFonts w:ascii="Times New Roman" w:hAnsi="Times New Roman"/>
          <w:sz w:val="24"/>
          <w:szCs w:val="24"/>
        </w:rPr>
        <w:t xml:space="preserve">индивидуальному </w:t>
      </w:r>
      <w:r w:rsidRPr="00D21AD0">
        <w:rPr>
          <w:rFonts w:ascii="Times New Roman" w:hAnsi="Times New Roman"/>
          <w:sz w:val="24"/>
          <w:szCs w:val="24"/>
        </w:rPr>
        <w:t>учебному плану</w:t>
      </w:r>
      <w:r w:rsidRPr="00623177">
        <w:rPr>
          <w:rFonts w:ascii="Times New Roman" w:hAnsi="Times New Roman"/>
          <w:sz w:val="24"/>
          <w:szCs w:val="24"/>
        </w:rPr>
        <w:t xml:space="preserve"> </w:t>
      </w:r>
      <w:r w:rsidRPr="00650619">
        <w:rPr>
          <w:rFonts w:ascii="Times New Roman" w:hAnsi="Times New Roman"/>
          <w:sz w:val="24"/>
          <w:szCs w:val="24"/>
        </w:rPr>
        <w:t>МБОУ «Средняя общеобразовательная школа № 43» муниципального образования городской округ Сим</w:t>
      </w:r>
      <w:r>
        <w:rPr>
          <w:rFonts w:ascii="Times New Roman" w:hAnsi="Times New Roman"/>
          <w:sz w:val="24"/>
          <w:szCs w:val="24"/>
        </w:rPr>
        <w:t>ферополь Республики Крым</w:t>
      </w:r>
      <w:r w:rsidRPr="00D21AD0">
        <w:rPr>
          <w:rFonts w:ascii="Times New Roman" w:hAnsi="Times New Roman"/>
          <w:sz w:val="24"/>
          <w:szCs w:val="24"/>
        </w:rPr>
        <w:t xml:space="preserve"> на изучение</w:t>
      </w:r>
      <w:r>
        <w:rPr>
          <w:rFonts w:ascii="Times New Roman" w:hAnsi="Times New Roman"/>
          <w:sz w:val="24"/>
          <w:szCs w:val="24"/>
        </w:rPr>
        <w:t xml:space="preserve"> предмета «Изобразительное искусство» для обучающегося 3-__ класса </w:t>
      </w:r>
      <w:r w:rsidRPr="00650619">
        <w:rPr>
          <w:rFonts w:ascii="Times New Roman" w:hAnsi="Times New Roman"/>
          <w:sz w:val="24"/>
          <w:szCs w:val="24"/>
        </w:rPr>
        <w:t xml:space="preserve">отведен 1 час в неделю (34 часа в год): </w:t>
      </w:r>
      <w:proofErr w:type="spellStart"/>
      <w:r w:rsidRPr="00650619">
        <w:rPr>
          <w:rFonts w:ascii="Times New Roman" w:hAnsi="Times New Roman"/>
          <w:sz w:val="24"/>
          <w:szCs w:val="24"/>
        </w:rPr>
        <w:t>аудиторно</w:t>
      </w:r>
      <w:proofErr w:type="spellEnd"/>
      <w:r w:rsidRPr="00650619">
        <w:rPr>
          <w:rFonts w:ascii="Times New Roman" w:hAnsi="Times New Roman"/>
          <w:sz w:val="24"/>
          <w:szCs w:val="24"/>
        </w:rPr>
        <w:t xml:space="preserve"> –  0,5 часа (17 часов в год), самостоятельное изучение – 0,5 часа (17 часов в год).</w:t>
      </w:r>
    </w:p>
    <w:p w:rsidR="00824D9E" w:rsidRDefault="00824D9E">
      <w:bookmarkStart w:id="0" w:name="_GoBack"/>
      <w:bookmarkEnd w:id="0"/>
    </w:p>
    <w:sectPr w:rsidR="008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E"/>
    <w:rsid w:val="0037548B"/>
    <w:rsid w:val="004D3007"/>
    <w:rsid w:val="00824D9E"/>
    <w:rsid w:val="009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2023-03-23T16:17:00Z</dcterms:created>
  <dcterms:modified xsi:type="dcterms:W3CDTF">2023-03-23T16:17:00Z</dcterms:modified>
</cp:coreProperties>
</file>